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B62345" w14:textId="11333E55" w:rsidR="002943A5" w:rsidRDefault="002943A5">
      <w:r>
        <w:t>ΤΕΧΝΟΛΟΓΙΑ ΠΟΛΥΜΕΣΩΝ</w:t>
      </w:r>
    </w:p>
    <w:p w14:paraId="23F025CC" w14:textId="77777777" w:rsidR="002943A5" w:rsidRDefault="002943A5"/>
    <w:p w14:paraId="68D66D8E" w14:textId="4873F7A4" w:rsidR="002943A5" w:rsidRDefault="002943A5">
      <w:r w:rsidRPr="002943A5">
        <w:t>Παρου</w:t>
      </w:r>
      <w:r>
        <w:t>σι</w:t>
      </w:r>
      <w:r w:rsidRPr="002943A5">
        <w:t>ά</w:t>
      </w:r>
      <w:r>
        <w:t>σ</w:t>
      </w:r>
      <w:r w:rsidRPr="002943A5">
        <w:t xml:space="preserve">τε </w:t>
      </w:r>
      <w:r>
        <w:t>σ</w:t>
      </w:r>
      <w:r w:rsidRPr="002943A5">
        <w:t xml:space="preserve">ε HTML και </w:t>
      </w:r>
      <w:r>
        <w:t>στη</w:t>
      </w:r>
      <w:r w:rsidRPr="002943A5">
        <w:t>ν ελλ</w:t>
      </w:r>
      <w:r>
        <w:t xml:space="preserve">ηνική γλώσσα </w:t>
      </w:r>
      <w:r w:rsidRPr="002943A5">
        <w:t>τα παρακάτω άρ</w:t>
      </w:r>
      <w:r>
        <w:t>θ</w:t>
      </w:r>
      <w:r w:rsidRPr="002943A5">
        <w:t>ρα. Χρ</w:t>
      </w:r>
      <w:r>
        <w:t>ησ</w:t>
      </w:r>
      <w:r w:rsidRPr="002943A5">
        <w:t>ιμοποι</w:t>
      </w:r>
      <w:r>
        <w:t>ήσ</w:t>
      </w:r>
      <w:r w:rsidRPr="002943A5">
        <w:t>τε κατά το δυνατό και ανάλογα με τι</w:t>
      </w:r>
      <w:r>
        <w:t>ς</w:t>
      </w:r>
      <w:r w:rsidRPr="002943A5">
        <w:t xml:space="preserve"> ανάγκε</w:t>
      </w:r>
      <w:r>
        <w:t>ς</w:t>
      </w:r>
      <w:r w:rsidRPr="002943A5">
        <w:t xml:space="preserve"> </w:t>
      </w:r>
      <w:r>
        <w:t xml:space="preserve">της </w:t>
      </w:r>
      <w:r w:rsidRPr="002943A5">
        <w:t xml:space="preserve"> </w:t>
      </w:r>
      <w:r>
        <w:t xml:space="preserve">παρουσίασης </w:t>
      </w:r>
      <w:r w:rsidRPr="002943A5">
        <w:t>ό</w:t>
      </w:r>
      <w:r>
        <w:t>σ</w:t>
      </w:r>
      <w:r w:rsidRPr="002943A5">
        <w:t>ο γίνεται πιο πολλά μ</w:t>
      </w:r>
      <w:r>
        <w:t>έσ</w:t>
      </w:r>
      <w:r w:rsidRPr="002943A5">
        <w:t xml:space="preserve">α. Μπορείτε να </w:t>
      </w:r>
      <w:r>
        <w:t>αναζητήσετε όσες περισσότερες πηγές θέλετε για να είναι πληρέστερη η παρουσίαση σας .</w:t>
      </w:r>
    </w:p>
    <w:p w14:paraId="0AF9F116" w14:textId="77777777" w:rsidR="002943A5" w:rsidRDefault="002943A5">
      <w:r w:rsidRPr="002943A5">
        <w:sym w:font="Symbol" w:char="F0B7"/>
      </w:r>
      <w:r w:rsidRPr="002943A5">
        <w:rPr>
          <w:lang w:val="en-US"/>
        </w:rPr>
        <w:t xml:space="preserve"> Brin S., and Page L., The anatomy of a large scale hypertextual web search engine, Computer Networks and ISDN Systems, Vol. 30, pp.107-117, 1998. </w:t>
      </w:r>
    </w:p>
    <w:p w14:paraId="4477E351" w14:textId="77777777" w:rsidR="002943A5" w:rsidRDefault="002943A5">
      <w:r w:rsidRPr="002943A5">
        <w:sym w:font="Symbol" w:char="F0B7"/>
      </w:r>
      <w:r w:rsidRPr="002943A5">
        <w:rPr>
          <w:lang w:val="en-US"/>
        </w:rPr>
        <w:t xml:space="preserve"> Franceschet M., PageRank: standing on the shoulders of giants, Comm. ACM, Vol. 54, No. 6, pp. 92-101, June 2011</w:t>
      </w:r>
    </w:p>
    <w:p w14:paraId="666F9F39" w14:textId="31A28FEA" w:rsidR="00000000" w:rsidRPr="002943A5" w:rsidRDefault="002943A5">
      <w:pPr>
        <w:rPr>
          <w:lang w:val="en-US"/>
        </w:rPr>
      </w:pPr>
      <w:r w:rsidRPr="002943A5">
        <w:rPr>
          <w:lang w:val="en-US"/>
        </w:rPr>
        <w:t xml:space="preserve">. </w:t>
      </w:r>
      <w:r w:rsidRPr="002943A5">
        <w:sym w:font="Symbol" w:char="F0B7"/>
      </w:r>
      <w:r w:rsidRPr="002943A5">
        <w:rPr>
          <w:lang w:val="en-US"/>
        </w:rPr>
        <w:t xml:space="preserve"> Granka L., The Politics of Search: A Decade Retrospective, The Information Society, Vol. 26, No.5, pp. 364–374, 2010</w:t>
      </w:r>
    </w:p>
    <w:sectPr w:rsidR="004E6F86" w:rsidRPr="002943A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3A5"/>
    <w:rsid w:val="002943A5"/>
    <w:rsid w:val="0034088B"/>
    <w:rsid w:val="003E3DF4"/>
    <w:rsid w:val="004B3767"/>
    <w:rsid w:val="009B3C84"/>
    <w:rsid w:val="00DA7E61"/>
    <w:rsid w:val="00E90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DF11C"/>
  <w15:chartTrackingRefBased/>
  <w15:docId w15:val="{E6F21E34-385E-4878-9910-34A3A8525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104</Words>
  <Characters>566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Νικολαος Παπαδακης</dc:creator>
  <cp:keywords/>
  <dc:description/>
  <cp:lastModifiedBy>Νικολαος Παπαδακης</cp:lastModifiedBy>
  <cp:revision>1</cp:revision>
  <dcterms:created xsi:type="dcterms:W3CDTF">2024-10-28T14:46:00Z</dcterms:created>
  <dcterms:modified xsi:type="dcterms:W3CDTF">2024-10-28T14:50:00Z</dcterms:modified>
</cp:coreProperties>
</file>